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E312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</w:p>
    <w:p w14:paraId="69680C84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57B52235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5AEE2790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7D70B71F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682E0B1B" w14:textId="77777777" w:rsidR="00FA71EC" w:rsidRPr="00A4027A" w:rsidRDefault="00FA71EC" w:rsidP="00535A66">
      <w:pPr>
        <w:jc w:val="both"/>
        <w:rPr>
          <w:rFonts w:cs="Arial"/>
        </w:rPr>
      </w:pPr>
    </w:p>
    <w:p w14:paraId="496D0BE9" w14:textId="77777777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F310C3" w:rsidRPr="00F310C3">
        <w:rPr>
          <w:rFonts w:cs="Arial"/>
          <w:b/>
          <w:u w:val="single"/>
        </w:rPr>
        <w:t>CPA Cote Saint-Luc</w:t>
      </w:r>
      <w:bookmarkStart w:id="1" w:name="_GoBack"/>
      <w:bookmarkEnd w:id="1"/>
      <w:r w:rsidR="00F310C3">
        <w:rPr>
          <w:rFonts w:cs="Arial"/>
          <w:b/>
          <w:u w:val="single"/>
        </w:rPr>
        <w:t xml:space="preserve"> 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9D1650" w:rsidRPr="009D1650">
        <w:rPr>
          <w:rFonts w:cs="Arial"/>
          <w:b/>
          <w:i/>
          <w:noProof/>
          <w:u w:val="single"/>
        </w:rPr>
        <w:t>CPA Cote Saint-Luc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2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776EC235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6F1D5FEA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54F58D2A" w14:textId="77777777" w:rsidR="0071301D" w:rsidRPr="00A4027A" w:rsidRDefault="003C312C" w:rsidP="00535A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9D1650" w:rsidRPr="009D1650">
        <w:rPr>
          <w:rFonts w:asciiTheme="minorHAnsi" w:hAnsiTheme="minorHAnsi" w:cs="Arial"/>
          <w:b/>
          <w:noProof/>
          <w:sz w:val="22"/>
          <w:u w:val="single"/>
          <w:lang w:val="fr-CA"/>
        </w:rPr>
        <w:t>CPA Cote Saint-Luc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3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9D1650" w:rsidRPr="009D1650">
        <w:rPr>
          <w:rFonts w:asciiTheme="minorHAnsi" w:hAnsiTheme="minorHAnsi" w:cs="Arial"/>
          <w:b/>
          <w:noProof/>
          <w:sz w:val="22"/>
          <w:u w:val="single"/>
          <w:lang w:val="fr-CA"/>
        </w:rPr>
        <w:t>CPA Cote Saint-Luc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4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6B357985" w14:textId="77777777"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9D1650" w:rsidRPr="009D1650">
        <w:rPr>
          <w:rFonts w:cs="Arial"/>
          <w:b/>
          <w:noProof/>
          <w:u w:val="single"/>
        </w:rPr>
        <w:t>CPA Cote Saint-Luc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7D83C76B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4386477C" w14:textId="77777777"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9D1650" w:rsidRPr="009D1650">
        <w:rPr>
          <w:rFonts w:cs="Arial"/>
          <w:b/>
          <w:noProof/>
          <w:u w:val="single"/>
        </w:rPr>
        <w:t>CPA Cote Saint-Luc</w:t>
      </w:r>
      <w:r w:rsidR="003414A5" w:rsidRPr="00213D72">
        <w:rPr>
          <w:rFonts w:cs="Arial"/>
          <w:b/>
          <w:u w:val="single"/>
        </w:rPr>
        <w:fldChar w:fldCharType="end"/>
      </w:r>
      <w:bookmarkEnd w:id="6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11714461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4158F908" w14:textId="77777777"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9D1650" w:rsidRPr="009D1650">
        <w:rPr>
          <w:rFonts w:cs="Arial"/>
          <w:b/>
          <w:noProof/>
          <w:u w:val="single"/>
        </w:rPr>
        <w:t>CPA Cote Saint-Luc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0D567FCD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4A71916C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01E4ADAF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3CE7D70F" w14:textId="77777777" w:rsidR="00E604E3" w:rsidRPr="00A4027A" w:rsidRDefault="00E604E3" w:rsidP="0071301D">
      <w:pPr>
        <w:rPr>
          <w:rFonts w:cs="Arial"/>
        </w:rPr>
      </w:pPr>
    </w:p>
    <w:p w14:paraId="2532350B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1229A244" w14:textId="77777777" w:rsidR="0071301D" w:rsidRPr="00A4027A" w:rsidRDefault="0071301D">
      <w:pPr>
        <w:rPr>
          <w:rFonts w:cs="Arial"/>
        </w:rPr>
      </w:pPr>
    </w:p>
    <w:p w14:paraId="6242D82D" w14:textId="7777777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end"/>
      </w:r>
      <w:bookmarkEnd w:id="8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</w:p>
    <w:p w14:paraId="396C2F82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06675D0E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>si</w:t>
      </w:r>
      <w:proofErr w:type="gramEnd"/>
      <w:r w:rsidRPr="00A4027A">
        <w:rPr>
          <w:rFonts w:cs="Arial"/>
        </w:rPr>
        <w:t xml:space="preserve">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14:paraId="466998DC" w14:textId="77777777" w:rsidR="0071301D" w:rsidRPr="00A4027A" w:rsidRDefault="0071301D" w:rsidP="0071301D">
      <w:pPr>
        <w:spacing w:after="0"/>
        <w:rPr>
          <w:rFonts w:cs="Arial"/>
        </w:rPr>
      </w:pPr>
    </w:p>
    <w:p w14:paraId="5C1A014B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6CB07E20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49E37056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35595D7F" w14:textId="77777777" w:rsidR="00DD2DB9" w:rsidRPr="00A4027A" w:rsidRDefault="00DD2DB9" w:rsidP="00DD2DB9">
      <w:pPr>
        <w:rPr>
          <w:rFonts w:cs="Arial"/>
        </w:rPr>
      </w:pPr>
    </w:p>
    <w:p w14:paraId="4064AB33" w14:textId="77777777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10"/>
    </w:p>
    <w:p w14:paraId="7108AA1A" w14:textId="77777777" w:rsidR="0048599B" w:rsidRPr="00A4027A" w:rsidRDefault="0048599B">
      <w:pPr>
        <w:rPr>
          <w:rFonts w:cs="Arial"/>
        </w:rPr>
      </w:pPr>
    </w:p>
    <w:p w14:paraId="74729AD5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8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1AEE" w14:textId="77777777" w:rsidR="005A3A27" w:rsidRDefault="005A3A27" w:rsidP="00535A66">
      <w:pPr>
        <w:spacing w:after="0" w:line="240" w:lineRule="auto"/>
      </w:pPr>
      <w:r>
        <w:separator/>
      </w:r>
    </w:p>
  </w:endnote>
  <w:endnote w:type="continuationSeparator" w:id="0">
    <w:p w14:paraId="3A2F943B" w14:textId="77777777" w:rsidR="005A3A27" w:rsidRDefault="005A3A27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AD317" w14:textId="77777777" w:rsidR="005A3A27" w:rsidRDefault="005A3A27" w:rsidP="00535A66">
      <w:pPr>
        <w:spacing w:after="0" w:line="240" w:lineRule="auto"/>
      </w:pPr>
      <w:r>
        <w:separator/>
      </w:r>
    </w:p>
  </w:footnote>
  <w:footnote w:type="continuationSeparator" w:id="0">
    <w:p w14:paraId="713F7F1D" w14:textId="77777777" w:rsidR="005A3A27" w:rsidRDefault="005A3A27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4740" w14:textId="77777777" w:rsidR="005A3A27" w:rsidRDefault="005A3A27" w:rsidP="00A4027A">
    <w:pPr>
      <w:pStyle w:val="Header"/>
      <w:jc w:val="center"/>
    </w:pPr>
    <w:r>
      <w:rPr>
        <w:noProof/>
        <w:lang w:val="en-US"/>
      </w:rPr>
      <w:drawing>
        <wp:inline distT="0" distB="0" distL="0" distR="0" wp14:anchorId="17629FE0" wp14:editId="3D9C066D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8"/>
    <w:rsid w:val="00012A92"/>
    <w:rsid w:val="00213D72"/>
    <w:rsid w:val="003414A5"/>
    <w:rsid w:val="003C312C"/>
    <w:rsid w:val="003E44A0"/>
    <w:rsid w:val="003E7DFE"/>
    <w:rsid w:val="004127D5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9D1650"/>
    <w:rsid w:val="00A2560E"/>
    <w:rsid w:val="00A4027A"/>
    <w:rsid w:val="00B27B1B"/>
    <w:rsid w:val="00BC71B7"/>
    <w:rsid w:val="00BE1CE4"/>
    <w:rsid w:val="00CB707D"/>
    <w:rsid w:val="00DD2DB9"/>
    <w:rsid w:val="00E00381"/>
    <w:rsid w:val="00E57A16"/>
    <w:rsid w:val="00E604E3"/>
    <w:rsid w:val="00ED231E"/>
    <w:rsid w:val="00F14B24"/>
    <w:rsid w:val="00F310C3"/>
    <w:rsid w:val="00FA71E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8EC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6"/>
  </w:style>
  <w:style w:type="paragraph" w:styleId="Footer">
    <w:name w:val="footer"/>
    <w:basedOn w:val="Normal"/>
    <w:link w:val="FooterCh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6"/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27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6"/>
  </w:style>
  <w:style w:type="paragraph" w:styleId="Footer">
    <w:name w:val="footer"/>
    <w:basedOn w:val="Normal"/>
    <w:link w:val="FooterCh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6"/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Hitomi Tatsuno</cp:lastModifiedBy>
  <cp:revision>3</cp:revision>
  <dcterms:created xsi:type="dcterms:W3CDTF">2020-08-31T19:25:00Z</dcterms:created>
  <dcterms:modified xsi:type="dcterms:W3CDTF">2020-09-12T14:16:00Z</dcterms:modified>
</cp:coreProperties>
</file>